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CA7" w:rsidRPr="008C75D4" w:rsidRDefault="00B1016C" w:rsidP="00B1016C">
      <w:pPr>
        <w:ind w:firstLine="709"/>
        <w:rPr>
          <w:rFonts w:ascii="Times New Roman" w:hAnsi="Times New Roman" w:cs="Times New Roman"/>
          <w:sz w:val="44"/>
          <w:szCs w:val="44"/>
        </w:rPr>
      </w:pPr>
      <w:r w:rsidRPr="008C75D4">
        <w:rPr>
          <w:rFonts w:ascii="Times New Roman" w:hAnsi="Times New Roman" w:cs="Times New Roman"/>
          <w:sz w:val="44"/>
          <w:szCs w:val="44"/>
        </w:rPr>
        <w:t xml:space="preserve">1 ноября 2011 года закончился городской конкурс </w:t>
      </w:r>
      <w:r w:rsidRPr="002B4EB5">
        <w:rPr>
          <w:rFonts w:ascii="Times New Roman" w:hAnsi="Times New Roman" w:cs="Times New Roman"/>
          <w:b/>
          <w:sz w:val="52"/>
          <w:szCs w:val="52"/>
        </w:rPr>
        <w:t>«Учитель года».</w:t>
      </w:r>
      <w:r w:rsidRPr="008C75D4">
        <w:rPr>
          <w:rFonts w:ascii="Times New Roman" w:hAnsi="Times New Roman" w:cs="Times New Roman"/>
          <w:sz w:val="44"/>
          <w:szCs w:val="44"/>
        </w:rPr>
        <w:t xml:space="preserve"> Конкурс выявил талантливых учителей, помог раскрыть свои возможности лучшим </w:t>
      </w:r>
      <w:proofErr w:type="gramStart"/>
      <w:r w:rsidRPr="008C75D4">
        <w:rPr>
          <w:rFonts w:ascii="Times New Roman" w:hAnsi="Times New Roman" w:cs="Times New Roman"/>
          <w:sz w:val="44"/>
          <w:szCs w:val="44"/>
        </w:rPr>
        <w:t>из</w:t>
      </w:r>
      <w:proofErr w:type="gramEnd"/>
      <w:r w:rsidRPr="008C75D4">
        <w:rPr>
          <w:rFonts w:ascii="Times New Roman" w:hAnsi="Times New Roman" w:cs="Times New Roman"/>
          <w:sz w:val="44"/>
          <w:szCs w:val="44"/>
        </w:rPr>
        <w:t xml:space="preserve"> лучших. Впервые наша школа представила своего кандидата.</w:t>
      </w:r>
    </w:p>
    <w:p w:rsidR="008C75D4" w:rsidRPr="002B4EB5" w:rsidRDefault="00B1016C" w:rsidP="002B4EB5">
      <w:pPr>
        <w:pStyle w:val="a3"/>
        <w:jc w:val="center"/>
        <w:rPr>
          <w:rFonts w:ascii="Times New Roman" w:hAnsi="Times New Roman" w:cs="Times New Roman"/>
          <w:sz w:val="96"/>
          <w:szCs w:val="96"/>
        </w:rPr>
      </w:pPr>
      <w:r w:rsidRPr="002B4EB5">
        <w:rPr>
          <w:rFonts w:ascii="Times New Roman" w:hAnsi="Times New Roman" w:cs="Times New Roman"/>
          <w:b/>
          <w:sz w:val="44"/>
          <w:szCs w:val="44"/>
        </w:rPr>
        <w:t>Учитель рус</w:t>
      </w:r>
      <w:r w:rsidR="00CA2877">
        <w:rPr>
          <w:rFonts w:ascii="Times New Roman" w:hAnsi="Times New Roman" w:cs="Times New Roman"/>
          <w:b/>
          <w:sz w:val="44"/>
          <w:szCs w:val="44"/>
        </w:rPr>
        <w:t>ского языка и литературы,</w:t>
      </w:r>
      <w:r w:rsidRPr="002B4EB5">
        <w:rPr>
          <w:rFonts w:ascii="Times New Roman" w:hAnsi="Times New Roman" w:cs="Times New Roman"/>
          <w:b/>
          <w:sz w:val="44"/>
          <w:szCs w:val="44"/>
        </w:rPr>
        <w:t xml:space="preserve"> зам. директора по УВР</w:t>
      </w:r>
      <w:r w:rsidRPr="008C75D4">
        <w:rPr>
          <w:b/>
          <w:sz w:val="44"/>
          <w:szCs w:val="44"/>
        </w:rPr>
        <w:t xml:space="preserve"> </w:t>
      </w:r>
      <w:r w:rsidRPr="002B4EB5">
        <w:rPr>
          <w:rFonts w:ascii="Times New Roman" w:hAnsi="Times New Roman" w:cs="Times New Roman"/>
          <w:sz w:val="96"/>
          <w:szCs w:val="96"/>
        </w:rPr>
        <w:t>МЕНЬШЕНИНА</w:t>
      </w:r>
    </w:p>
    <w:p w:rsidR="008C75D4" w:rsidRPr="002B4EB5" w:rsidRDefault="00B1016C" w:rsidP="002B4EB5">
      <w:pPr>
        <w:pStyle w:val="a3"/>
        <w:jc w:val="center"/>
        <w:rPr>
          <w:rFonts w:ascii="Times New Roman" w:hAnsi="Times New Roman" w:cs="Times New Roman"/>
          <w:sz w:val="96"/>
          <w:szCs w:val="96"/>
        </w:rPr>
      </w:pPr>
      <w:r w:rsidRPr="002B4EB5">
        <w:rPr>
          <w:rFonts w:ascii="Times New Roman" w:hAnsi="Times New Roman" w:cs="Times New Roman"/>
          <w:sz w:val="96"/>
          <w:szCs w:val="96"/>
        </w:rPr>
        <w:t>ЖАННА МИХАЙЛОВНА</w:t>
      </w:r>
    </w:p>
    <w:p w:rsidR="00B1016C" w:rsidRPr="008C75D4" w:rsidRDefault="00B1016C" w:rsidP="008C75D4">
      <w:pPr>
        <w:rPr>
          <w:rFonts w:ascii="Times New Roman" w:hAnsi="Times New Roman" w:cs="Times New Roman"/>
          <w:sz w:val="44"/>
          <w:szCs w:val="44"/>
        </w:rPr>
      </w:pPr>
      <w:r w:rsidRPr="008C75D4">
        <w:rPr>
          <w:rFonts w:ascii="Times New Roman" w:hAnsi="Times New Roman" w:cs="Times New Roman"/>
          <w:sz w:val="44"/>
          <w:szCs w:val="44"/>
        </w:rPr>
        <w:t>достойно пре</w:t>
      </w:r>
      <w:r w:rsidR="001F4B28" w:rsidRPr="008C75D4">
        <w:rPr>
          <w:rFonts w:ascii="Times New Roman" w:hAnsi="Times New Roman" w:cs="Times New Roman"/>
          <w:sz w:val="44"/>
          <w:szCs w:val="44"/>
        </w:rPr>
        <w:t xml:space="preserve">поднесла </w:t>
      </w:r>
      <w:r w:rsidRPr="008C75D4">
        <w:rPr>
          <w:rFonts w:ascii="Times New Roman" w:hAnsi="Times New Roman" w:cs="Times New Roman"/>
          <w:sz w:val="44"/>
          <w:szCs w:val="44"/>
        </w:rPr>
        <w:t xml:space="preserve"> свой опыт, талант, творчество</w:t>
      </w:r>
      <w:r w:rsidR="001F4B28" w:rsidRPr="008C75D4">
        <w:rPr>
          <w:rFonts w:ascii="Times New Roman" w:hAnsi="Times New Roman" w:cs="Times New Roman"/>
          <w:sz w:val="44"/>
          <w:szCs w:val="44"/>
        </w:rPr>
        <w:t xml:space="preserve"> на суд строгого жюри, прошла заочный и очный </w:t>
      </w:r>
      <w:r w:rsidR="00CA2877">
        <w:rPr>
          <w:rFonts w:ascii="Times New Roman" w:hAnsi="Times New Roman" w:cs="Times New Roman"/>
          <w:sz w:val="44"/>
          <w:szCs w:val="44"/>
        </w:rPr>
        <w:t xml:space="preserve">туры и стала одной из шести </w:t>
      </w:r>
      <w:r w:rsidR="001F4B28" w:rsidRPr="008C75D4">
        <w:rPr>
          <w:rFonts w:ascii="Times New Roman" w:hAnsi="Times New Roman" w:cs="Times New Roman"/>
          <w:sz w:val="44"/>
          <w:szCs w:val="44"/>
        </w:rPr>
        <w:t>финалисток этого конкурса. На торжественном закрытии конкурса «Учитель года» Жанна Михайловна на</w:t>
      </w:r>
      <w:r w:rsidR="00BF6FB1" w:rsidRPr="008C75D4">
        <w:rPr>
          <w:rFonts w:ascii="Times New Roman" w:hAnsi="Times New Roman" w:cs="Times New Roman"/>
          <w:sz w:val="44"/>
          <w:szCs w:val="44"/>
        </w:rPr>
        <w:t>г</w:t>
      </w:r>
      <w:r w:rsidR="001F4B28" w:rsidRPr="008C75D4">
        <w:rPr>
          <w:rFonts w:ascii="Times New Roman" w:hAnsi="Times New Roman" w:cs="Times New Roman"/>
          <w:sz w:val="44"/>
          <w:szCs w:val="44"/>
        </w:rPr>
        <w:t>раждена</w:t>
      </w:r>
      <w:r w:rsidR="00BF6FB1" w:rsidRPr="008C75D4">
        <w:rPr>
          <w:rFonts w:ascii="Times New Roman" w:hAnsi="Times New Roman" w:cs="Times New Roman"/>
          <w:sz w:val="44"/>
          <w:szCs w:val="44"/>
        </w:rPr>
        <w:t xml:space="preserve"> благодарственным письмом от Управления образования города и </w:t>
      </w:r>
      <w:r w:rsidR="008C75D4">
        <w:rPr>
          <w:rFonts w:ascii="Times New Roman" w:hAnsi="Times New Roman" w:cs="Times New Roman"/>
          <w:sz w:val="44"/>
          <w:szCs w:val="44"/>
        </w:rPr>
        <w:t xml:space="preserve">памятными </w:t>
      </w:r>
      <w:r w:rsidR="00BF6FB1" w:rsidRPr="008C75D4">
        <w:rPr>
          <w:rFonts w:ascii="Times New Roman" w:hAnsi="Times New Roman" w:cs="Times New Roman"/>
          <w:sz w:val="44"/>
          <w:szCs w:val="44"/>
        </w:rPr>
        <w:t>подарками.</w:t>
      </w:r>
    </w:p>
    <w:p w:rsidR="00BF6FB1" w:rsidRDefault="00BF6FB1" w:rsidP="002B4EB5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8C75D4">
        <w:rPr>
          <w:rFonts w:ascii="Times New Roman" w:hAnsi="Times New Roman" w:cs="Times New Roman"/>
          <w:sz w:val="44"/>
          <w:szCs w:val="44"/>
        </w:rPr>
        <w:t xml:space="preserve">И, следуя словам </w:t>
      </w:r>
      <w:r w:rsidRPr="008C75D4">
        <w:rPr>
          <w:rFonts w:ascii="Times New Roman" w:hAnsi="Times New Roman" w:cs="Times New Roman"/>
          <w:i/>
          <w:iCs/>
          <w:sz w:val="44"/>
          <w:szCs w:val="44"/>
        </w:rPr>
        <w:t xml:space="preserve">Уинстона </w:t>
      </w:r>
      <w:r w:rsidRPr="008C75D4">
        <w:rPr>
          <w:rFonts w:ascii="Times New Roman" w:hAnsi="Times New Roman" w:cs="Times New Roman"/>
          <w:i/>
          <w:sz w:val="44"/>
          <w:szCs w:val="44"/>
        </w:rPr>
        <w:t xml:space="preserve"> Черчилля</w:t>
      </w:r>
      <w:r w:rsidR="00CA2877">
        <w:rPr>
          <w:rFonts w:ascii="Times New Roman" w:hAnsi="Times New Roman" w:cs="Times New Roman"/>
          <w:sz w:val="44"/>
          <w:szCs w:val="44"/>
        </w:rPr>
        <w:t xml:space="preserve"> </w:t>
      </w:r>
      <w:r w:rsidR="008C75D4" w:rsidRPr="008C75D4">
        <w:rPr>
          <w:rFonts w:ascii="Times New Roman" w:hAnsi="Times New Roman" w:cs="Times New Roman"/>
          <w:sz w:val="44"/>
          <w:szCs w:val="44"/>
        </w:rPr>
        <w:t>«</w:t>
      </w:r>
      <w:r w:rsidRPr="008C75D4">
        <w:rPr>
          <w:rFonts w:ascii="Times New Roman" w:hAnsi="Times New Roman" w:cs="Times New Roman"/>
          <w:sz w:val="44"/>
          <w:szCs w:val="44"/>
        </w:rPr>
        <w:t xml:space="preserve">Успех - не окончателен, </w:t>
      </w:r>
      <w:r w:rsidR="002B4EB5">
        <w:rPr>
          <w:rFonts w:ascii="Times New Roman" w:hAnsi="Times New Roman" w:cs="Times New Roman"/>
          <w:sz w:val="44"/>
          <w:szCs w:val="44"/>
        </w:rPr>
        <w:t>поражение -</w:t>
      </w:r>
      <w:r w:rsidRPr="008C75D4">
        <w:rPr>
          <w:rFonts w:ascii="Times New Roman" w:hAnsi="Times New Roman" w:cs="Times New Roman"/>
          <w:sz w:val="44"/>
          <w:szCs w:val="44"/>
        </w:rPr>
        <w:t xml:space="preserve">   </w:t>
      </w:r>
      <w:r w:rsidR="002B4EB5" w:rsidRPr="008C75D4">
        <w:rPr>
          <w:rFonts w:ascii="Times New Roman" w:hAnsi="Times New Roman" w:cs="Times New Roman"/>
          <w:sz w:val="44"/>
          <w:szCs w:val="44"/>
        </w:rPr>
        <w:t>не фатально,  мужество продолжать</w:t>
      </w:r>
      <w:r w:rsidRPr="008C75D4">
        <w:rPr>
          <w:rFonts w:ascii="Times New Roman" w:hAnsi="Times New Roman" w:cs="Times New Roman"/>
          <w:sz w:val="44"/>
          <w:szCs w:val="44"/>
        </w:rPr>
        <w:t xml:space="preserve"> -  </w:t>
      </w:r>
      <w:r w:rsidR="002B4EB5" w:rsidRPr="008C75D4">
        <w:rPr>
          <w:rFonts w:ascii="Times New Roman" w:hAnsi="Times New Roman" w:cs="Times New Roman"/>
          <w:sz w:val="44"/>
          <w:szCs w:val="44"/>
        </w:rPr>
        <w:t>вот, что имеет значение</w:t>
      </w:r>
      <w:r w:rsidR="002B4EB5">
        <w:rPr>
          <w:rFonts w:ascii="Times New Roman" w:hAnsi="Times New Roman" w:cs="Times New Roman"/>
          <w:sz w:val="44"/>
          <w:szCs w:val="44"/>
        </w:rPr>
        <w:t xml:space="preserve">», </w:t>
      </w:r>
      <w:r w:rsidR="008C75D4" w:rsidRPr="008C75D4">
        <w:rPr>
          <w:rFonts w:ascii="Times New Roman" w:hAnsi="Times New Roman" w:cs="Times New Roman"/>
          <w:sz w:val="44"/>
          <w:szCs w:val="44"/>
        </w:rPr>
        <w:t xml:space="preserve"> хочется пожелать Жанне Михайловне также смело идти в ногу со временем и </w:t>
      </w:r>
      <w:r w:rsidR="002B4EB5">
        <w:rPr>
          <w:rFonts w:ascii="Times New Roman" w:hAnsi="Times New Roman" w:cs="Times New Roman"/>
          <w:sz w:val="44"/>
          <w:szCs w:val="44"/>
        </w:rPr>
        <w:t>з</w:t>
      </w:r>
      <w:r w:rsidR="008C75D4" w:rsidRPr="008C75D4">
        <w:rPr>
          <w:rFonts w:ascii="Times New Roman" w:hAnsi="Times New Roman" w:cs="Times New Roman"/>
          <w:sz w:val="44"/>
          <w:szCs w:val="44"/>
        </w:rPr>
        <w:t>ажигать своей энергией других.</w:t>
      </w:r>
      <w:r w:rsidR="002B4EB5">
        <w:rPr>
          <w:rFonts w:ascii="Times New Roman" w:hAnsi="Times New Roman" w:cs="Times New Roman"/>
          <w:sz w:val="44"/>
          <w:szCs w:val="44"/>
        </w:rPr>
        <w:t xml:space="preserve">      </w:t>
      </w:r>
      <w:r w:rsidRPr="008C75D4">
        <w:rPr>
          <w:rFonts w:ascii="Times New Roman" w:hAnsi="Times New Roman" w:cs="Times New Roman"/>
          <w:sz w:val="44"/>
          <w:szCs w:val="44"/>
        </w:rPr>
        <w:br/>
      </w:r>
      <w:r w:rsidRPr="00BF6FB1">
        <w:rPr>
          <w:rFonts w:ascii="Times New Roman" w:hAnsi="Times New Roman" w:cs="Times New Roman"/>
          <w:i/>
          <w:iCs/>
          <w:sz w:val="28"/>
          <w:szCs w:val="28"/>
        </w:rPr>
        <w:tab/>
        <w:t xml:space="preserve">                              </w:t>
      </w:r>
    </w:p>
    <w:p w:rsidR="002C45F6" w:rsidRDefault="002C45F6" w:rsidP="002B4EB5">
      <w:pPr>
        <w:rPr>
          <w:rFonts w:ascii="Times New Roman" w:hAnsi="Times New Roman" w:cs="Times New Roman"/>
          <w:i/>
          <w:iCs/>
          <w:sz w:val="28"/>
          <w:szCs w:val="28"/>
        </w:rPr>
      </w:pPr>
    </w:p>
    <w:p w:rsidR="002A3E0C" w:rsidRDefault="002C45F6" w:rsidP="002B4E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236220</wp:posOffset>
            </wp:positionV>
            <wp:extent cx="6102350" cy="6223000"/>
            <wp:effectExtent l="19050" t="0" r="0" b="0"/>
            <wp:wrapSquare wrapText="bothSides"/>
            <wp:docPr id="4" name="Рисунок 1" descr="G:\МЕТОДСОВЕТ\КОНКУРС приложения\Конкурс Учитель года городской\фото конкурса\DSC03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МЕТОДСОВЕТ\КОНКУРС приложения\Конкурс Учитель года городской\фото конкурса\DSC034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20000"/>
                    </a:blip>
                    <a:srcRect l="7138" t="4762" r="21742" b="225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0" cy="622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A3E0C">
        <w:rPr>
          <w:rFonts w:ascii="Times New Roman" w:hAnsi="Times New Roman" w:cs="Times New Roman"/>
          <w:sz w:val="28"/>
          <w:szCs w:val="28"/>
        </w:rPr>
        <w:t xml:space="preserve"> </w:t>
      </w:r>
      <w:r w:rsidR="002A3E0C" w:rsidRPr="002A3E0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22650" cy="2566989"/>
            <wp:effectExtent l="19050" t="0" r="6350" b="0"/>
            <wp:docPr id="9" name="Рисунок 5" descr="G:\МЕТОДСОВЕТ\КОНКУРС приложения\Конкурс Учитель года городской\фото конкурса\DSC03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МЕТОДСОВЕТ\КОНКУРС приложения\Конкурс Учитель года городской\фото конкурса\DSC034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4941" cy="2576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A3E0C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2C45F6" w:rsidRDefault="002A3E0C" w:rsidP="002B4E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2A3E0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93244" cy="3098800"/>
            <wp:effectExtent l="19050" t="0" r="0" b="0"/>
            <wp:docPr id="11" name="Рисунок 4" descr="G:\МЕТОДСОВЕТ\КОНКУРС приложения\Конкурс Учитель года городской\фото конкурса\DSC03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МЕТОДСОВЕТ\КОНКУРС приложения\Конкурс Учитель года городской\фото конкурса\DSC034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20000"/>
                    </a:blip>
                    <a:srcRect l="155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4413" cy="3099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1A6457" w:rsidRDefault="001A6457" w:rsidP="002B4EB5">
      <w:pPr>
        <w:rPr>
          <w:rFonts w:ascii="Times New Roman" w:hAnsi="Times New Roman" w:cs="Times New Roman"/>
          <w:sz w:val="28"/>
          <w:szCs w:val="28"/>
        </w:rPr>
      </w:pPr>
    </w:p>
    <w:p w:rsidR="001A6457" w:rsidRDefault="001A6457" w:rsidP="002B4E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38750" cy="4810766"/>
            <wp:effectExtent l="19050" t="0" r="0" b="0"/>
            <wp:docPr id="2" name="Рисунок 2" descr="G:\фото учитель года\SL706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фото учитель года\SL70615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184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4810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32250" cy="2843205"/>
            <wp:effectExtent l="19050" t="0" r="6350" b="0"/>
            <wp:docPr id="3" name="Рисунок 3" descr="G:\фото учитель года\SL706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фото учитель года\SL7061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contrast="10000"/>
                    </a:blip>
                    <a:srcRect l="13939" t="2514" r="13794" b="294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437" cy="2846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7873" w:rsidRDefault="00A87873" w:rsidP="002B4EB5">
      <w:pPr>
        <w:rPr>
          <w:rFonts w:ascii="Times New Roman" w:hAnsi="Times New Roman" w:cs="Times New Roman"/>
          <w:sz w:val="28"/>
          <w:szCs w:val="28"/>
        </w:rPr>
      </w:pPr>
    </w:p>
    <w:p w:rsidR="001A6457" w:rsidRDefault="001A6457" w:rsidP="002B4EB5">
      <w:pPr>
        <w:rPr>
          <w:rFonts w:ascii="Times New Roman" w:hAnsi="Times New Roman" w:cs="Times New Roman"/>
          <w:sz w:val="28"/>
          <w:szCs w:val="28"/>
        </w:rPr>
      </w:pPr>
    </w:p>
    <w:p w:rsidR="001A6457" w:rsidRDefault="001A6457" w:rsidP="002B4EB5">
      <w:pPr>
        <w:rPr>
          <w:rFonts w:ascii="Times New Roman" w:hAnsi="Times New Roman" w:cs="Times New Roman"/>
          <w:sz w:val="28"/>
          <w:szCs w:val="28"/>
        </w:rPr>
      </w:pPr>
    </w:p>
    <w:p w:rsidR="001A6457" w:rsidRDefault="001A6457" w:rsidP="002B4EB5">
      <w:pPr>
        <w:rPr>
          <w:rFonts w:ascii="Times New Roman" w:hAnsi="Times New Roman" w:cs="Times New Roman"/>
          <w:sz w:val="28"/>
          <w:szCs w:val="28"/>
        </w:rPr>
      </w:pPr>
    </w:p>
    <w:p w:rsidR="001A6457" w:rsidRDefault="001A6457" w:rsidP="002B4EB5">
      <w:pPr>
        <w:rPr>
          <w:rFonts w:ascii="Times New Roman" w:hAnsi="Times New Roman" w:cs="Times New Roman"/>
          <w:sz w:val="28"/>
          <w:szCs w:val="28"/>
        </w:rPr>
      </w:pPr>
    </w:p>
    <w:p w:rsidR="001A6457" w:rsidRDefault="001A6457" w:rsidP="002B4EB5">
      <w:pPr>
        <w:rPr>
          <w:rFonts w:ascii="Times New Roman" w:hAnsi="Times New Roman" w:cs="Times New Roman"/>
          <w:sz w:val="28"/>
          <w:szCs w:val="28"/>
        </w:rPr>
      </w:pPr>
    </w:p>
    <w:p w:rsidR="001A6457" w:rsidRDefault="001A6457" w:rsidP="002B4EB5">
      <w:pPr>
        <w:rPr>
          <w:rFonts w:ascii="Times New Roman" w:hAnsi="Times New Roman" w:cs="Times New Roman"/>
          <w:sz w:val="28"/>
          <w:szCs w:val="28"/>
        </w:rPr>
      </w:pPr>
    </w:p>
    <w:p w:rsidR="00A87873" w:rsidRPr="00A87873" w:rsidRDefault="00A87873" w:rsidP="00A87873">
      <w:pPr>
        <w:rPr>
          <w:rFonts w:ascii="Arial Black" w:hAnsi="Arial Black" w:cs="Times New Roman"/>
          <w:color w:val="E36C0A" w:themeColor="accent6" w:themeShade="BF"/>
          <w:sz w:val="96"/>
          <w:szCs w:val="96"/>
        </w:rPr>
      </w:pPr>
      <w:r w:rsidRPr="00A87873">
        <w:rPr>
          <w:rFonts w:ascii="Arial Black" w:hAnsi="Arial Black" w:cs="Times New Roman"/>
          <w:noProof/>
          <w:color w:val="E36C0A" w:themeColor="accent6" w:themeShade="BF"/>
          <w:sz w:val="96"/>
          <w:szCs w:val="96"/>
          <w:lang w:eastAsia="ru-RU"/>
        </w:rPr>
        <w:drawing>
          <wp:inline distT="0" distB="0" distL="0" distR="0">
            <wp:extent cx="2643206" cy="1991216"/>
            <wp:effectExtent l="19050" t="0" r="4744" b="0"/>
            <wp:docPr id="1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3206" cy="1991216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A87873">
        <w:rPr>
          <w:rFonts w:ascii="Arial Black" w:hAnsi="Arial Black" w:cs="Times New Roman"/>
          <w:color w:val="E36C0A" w:themeColor="accent6" w:themeShade="BF"/>
          <w:sz w:val="96"/>
          <w:szCs w:val="96"/>
        </w:rPr>
        <w:t>Городской конкурс</w:t>
      </w:r>
    </w:p>
    <w:p w:rsidR="00A87873" w:rsidRPr="00A87873" w:rsidRDefault="00A87873" w:rsidP="00A87873">
      <w:pPr>
        <w:jc w:val="right"/>
        <w:rPr>
          <w:rFonts w:ascii="Arial Black" w:hAnsi="Arial Black" w:cs="Times New Roman"/>
          <w:color w:val="E36C0A" w:themeColor="accent6" w:themeShade="BF"/>
          <w:sz w:val="146"/>
          <w:szCs w:val="146"/>
        </w:rPr>
      </w:pPr>
      <w:r w:rsidRPr="00A87873">
        <w:rPr>
          <w:rFonts w:ascii="Arial Black" w:hAnsi="Arial Black" w:cs="Times New Roman"/>
          <w:color w:val="E36C0A" w:themeColor="accent6" w:themeShade="BF"/>
          <w:sz w:val="146"/>
          <w:szCs w:val="146"/>
        </w:rPr>
        <w:t>«УЧИТЕЛЬ ГОДА»</w:t>
      </w:r>
    </w:p>
    <w:p w:rsidR="00A87873" w:rsidRDefault="00A87873" w:rsidP="00A87873">
      <w:pPr>
        <w:rPr>
          <w:rFonts w:ascii="Arial Black" w:hAnsi="Arial Black" w:cs="Times New Roman"/>
          <w:color w:val="E36C0A" w:themeColor="accent6" w:themeShade="BF"/>
          <w:sz w:val="72"/>
          <w:szCs w:val="72"/>
        </w:rPr>
      </w:pPr>
    </w:p>
    <w:p w:rsidR="00A87873" w:rsidRDefault="00A87873" w:rsidP="00A87873">
      <w:pPr>
        <w:jc w:val="right"/>
        <w:rPr>
          <w:rFonts w:ascii="Arial Black" w:hAnsi="Arial Black" w:cs="Times New Roman"/>
          <w:color w:val="E36C0A" w:themeColor="accent6" w:themeShade="BF"/>
          <w:sz w:val="72"/>
          <w:szCs w:val="72"/>
        </w:rPr>
      </w:pPr>
      <w:r w:rsidRPr="00A87873">
        <w:rPr>
          <w:rFonts w:ascii="Arial Black" w:hAnsi="Arial Black" w:cs="Times New Roman"/>
          <w:color w:val="E36C0A" w:themeColor="accent6" w:themeShade="BF"/>
          <w:sz w:val="72"/>
          <w:szCs w:val="72"/>
        </w:rPr>
        <w:t xml:space="preserve">2011-2012 </w:t>
      </w:r>
      <w:proofErr w:type="spellStart"/>
      <w:r w:rsidRPr="00A87873">
        <w:rPr>
          <w:rFonts w:ascii="Arial Black" w:hAnsi="Arial Black" w:cs="Times New Roman"/>
          <w:color w:val="E36C0A" w:themeColor="accent6" w:themeShade="BF"/>
          <w:sz w:val="72"/>
          <w:szCs w:val="72"/>
        </w:rPr>
        <w:t>уч</w:t>
      </w:r>
      <w:proofErr w:type="gramStart"/>
      <w:r w:rsidRPr="00A87873">
        <w:rPr>
          <w:rFonts w:ascii="Arial Black" w:hAnsi="Arial Black" w:cs="Times New Roman"/>
          <w:color w:val="E36C0A" w:themeColor="accent6" w:themeShade="BF"/>
          <w:sz w:val="72"/>
          <w:szCs w:val="72"/>
        </w:rPr>
        <w:t>.г</w:t>
      </w:r>
      <w:proofErr w:type="gramEnd"/>
      <w:r w:rsidRPr="00A87873">
        <w:rPr>
          <w:rFonts w:ascii="Arial Black" w:hAnsi="Arial Black" w:cs="Times New Roman"/>
          <w:color w:val="E36C0A" w:themeColor="accent6" w:themeShade="BF"/>
          <w:sz w:val="72"/>
          <w:szCs w:val="72"/>
        </w:rPr>
        <w:t>од</w:t>
      </w:r>
      <w:proofErr w:type="spellEnd"/>
    </w:p>
    <w:p w:rsidR="00A87F52" w:rsidRDefault="00A87F52" w:rsidP="00A87873">
      <w:pPr>
        <w:jc w:val="right"/>
        <w:rPr>
          <w:rFonts w:ascii="Arial Black" w:hAnsi="Arial Black" w:cs="Times New Roman"/>
          <w:color w:val="E36C0A" w:themeColor="accent6" w:themeShade="BF"/>
          <w:sz w:val="72"/>
          <w:szCs w:val="72"/>
        </w:rPr>
      </w:pPr>
    </w:p>
    <w:p w:rsidR="00A87F52" w:rsidRPr="00A87F52" w:rsidRDefault="00A87F52" w:rsidP="00A87F52">
      <w:pPr>
        <w:jc w:val="center"/>
        <w:rPr>
          <w:rFonts w:ascii="Monotype Corsiva" w:hAnsi="Monotype Corsiva" w:cs="Times New Roman"/>
          <w:color w:val="808080" w:themeColor="background1" w:themeShade="80"/>
          <w:sz w:val="96"/>
          <w:szCs w:val="96"/>
        </w:rPr>
      </w:pPr>
      <w:proofErr w:type="spellStart"/>
      <w:r w:rsidRPr="00A87F52">
        <w:rPr>
          <w:rFonts w:ascii="Monotype Corsiva" w:hAnsi="Monotype Corsiva" w:cs="Times New Roman"/>
          <w:color w:val="808080" w:themeColor="background1" w:themeShade="80"/>
          <w:sz w:val="96"/>
          <w:szCs w:val="96"/>
        </w:rPr>
        <w:lastRenderedPageBreak/>
        <w:t>Меньшенина</w:t>
      </w:r>
      <w:proofErr w:type="spellEnd"/>
      <w:r w:rsidRPr="00A87F52">
        <w:rPr>
          <w:rFonts w:ascii="Monotype Corsiva" w:hAnsi="Monotype Corsiva" w:cs="Times New Roman"/>
          <w:color w:val="808080" w:themeColor="background1" w:themeShade="80"/>
          <w:sz w:val="96"/>
          <w:szCs w:val="96"/>
        </w:rPr>
        <w:t xml:space="preserve"> Жанна Михайловна</w:t>
      </w:r>
    </w:p>
    <w:p w:rsidR="00A87F52" w:rsidRPr="00A87873" w:rsidRDefault="00D07331" w:rsidP="00A87873">
      <w:pPr>
        <w:jc w:val="right"/>
        <w:rPr>
          <w:rFonts w:ascii="Arial Black" w:hAnsi="Arial Black" w:cs="Times New Roman"/>
          <w:color w:val="E36C0A" w:themeColor="accent6" w:themeShade="BF"/>
          <w:sz w:val="48"/>
          <w:szCs w:val="48"/>
        </w:rPr>
      </w:pPr>
      <w:r w:rsidRPr="00D07331">
        <w:rPr>
          <w:rFonts w:ascii="Arial Black" w:hAnsi="Arial Black" w:cs="Times New Roman"/>
          <w:color w:val="E36C0A" w:themeColor="accent6" w:themeShade="BF"/>
          <w:sz w:val="72"/>
          <w:szCs w:val="7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74pt;height:102pt" stroked="f">
            <v:fill color2="#aaa" type="gradient"/>
            <v:shadow on="t" color="#4d4d4d" opacity="52429f" offset=",3pt"/>
            <v:textpath style="font-family:&quot;Arial Black&quot;;v-text-spacing:78650f;v-text-kern:t" trim="t" fitpath="t" string="Учитель года 2011&#10;"/>
          </v:shape>
        </w:pict>
      </w:r>
      <w:r w:rsidR="00A87F52" w:rsidRPr="00A87F52">
        <w:rPr>
          <w:rFonts w:ascii="Arial Black" w:hAnsi="Arial Black" w:cs="Times New Roman"/>
          <w:noProof/>
          <w:color w:val="E36C0A" w:themeColor="accent6" w:themeShade="BF"/>
          <w:sz w:val="72"/>
          <w:szCs w:val="7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266065</wp:posOffset>
            </wp:positionH>
            <wp:positionV relativeFrom="paragraph">
              <wp:posOffset>-873760</wp:posOffset>
            </wp:positionV>
            <wp:extent cx="9158605" cy="6781800"/>
            <wp:effectExtent l="19050" t="0" r="4445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8605" cy="6781800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sectPr w:rsidR="00A87F52" w:rsidRPr="00A87873" w:rsidSect="002A3E0C">
      <w:pgSz w:w="16838" w:h="11906" w:orient="landscape"/>
      <w:pgMar w:top="568" w:right="1134" w:bottom="142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altName w:val="Franklin Gothic Heavy"/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1016C"/>
    <w:rsid w:val="000C5CA7"/>
    <w:rsid w:val="001A6457"/>
    <w:rsid w:val="001F4B28"/>
    <w:rsid w:val="002A3E0C"/>
    <w:rsid w:val="002B4EB5"/>
    <w:rsid w:val="002C45F6"/>
    <w:rsid w:val="005E22F8"/>
    <w:rsid w:val="008C75D4"/>
    <w:rsid w:val="009C6617"/>
    <w:rsid w:val="00A87873"/>
    <w:rsid w:val="00A87F52"/>
    <w:rsid w:val="00B1016C"/>
    <w:rsid w:val="00B6200A"/>
    <w:rsid w:val="00BF6FB1"/>
    <w:rsid w:val="00CA2877"/>
    <w:rsid w:val="00CA4DAC"/>
    <w:rsid w:val="00D073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C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4EB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C45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45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2E791A-D3A4-44FF-A852-0E88AAB3B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5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малыгина </cp:lastModifiedBy>
  <cp:revision>6</cp:revision>
  <cp:lastPrinted>2011-11-03T03:31:00Z</cp:lastPrinted>
  <dcterms:created xsi:type="dcterms:W3CDTF">2011-11-02T16:23:00Z</dcterms:created>
  <dcterms:modified xsi:type="dcterms:W3CDTF">2011-11-03T11:09:00Z</dcterms:modified>
</cp:coreProperties>
</file>