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DF" w:rsidRDefault="009344A6">
      <w:r w:rsidRPr="00A570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92CDDC" w:themeFill="accent5" w:themeFillTint="99"/>
        </w:rPr>
        <w:t>РЕКОМЕНДАЦИИ ПСИХОЛОГО</w:t>
      </w:r>
      <w:r w:rsidR="00A570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92CDDC" w:themeFill="accent5" w:themeFillTint="99"/>
        </w:rPr>
        <w:t>В____________________________________________</w:t>
      </w:r>
      <w:r w:rsidRPr="00A57025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>Статистика дорожно-транспортных происшествий свидетельствует, что дети нередко оказываются в аварийных ситуациях на улицах и дорогах. 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дорожно-транспортного травматизма в школьных учреждениях.</w:t>
      </w:r>
      <w:r w:rsidRPr="002F0D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>Дорожно-транспортный травматизм напрямую связан с низкой дисциплиной водителей и пешеходов, пренебрежением Правилами дорожного движения, отсутствием навыка безопасного поведения на улице и в транспорте.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2F0D7C">
        <w:rPr>
          <w:rFonts w:ascii="Times New Roman" w:eastAsia="Times New Roman" w:hAnsi="Times New Roman" w:cs="Times New Roman"/>
          <w:sz w:val="24"/>
          <w:szCs w:val="24"/>
        </w:rPr>
        <w:t>Дети становятся пострадавшими и виновниками ДТП по следующим причинам: нарушение правил перехода проезжей части; неподчинение сигналам светофора; неожиданный выход из-за неподвижного объекта, что часто спровоцировано особенностями их психофизиологического развития (неустойчивость нервной системы, потребность в движении и т.д.) и поведенческими факторами (стремление подражать взрослым, переоценка своих возможностей в реальной ситуации, неадекватная реакция на сильные раздражители и др.).</w:t>
      </w:r>
      <w:proofErr w:type="gramEnd"/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Поэтому направленность профилактических мероприятий должна быть связана с возрастными особенностями детей.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Роль семьи: мамы, папы, бабушки, дедушки, старших братьев и сестёр, в воспитании ребёнка трудно переоценить. С точки зрения ребёнка всё, что делают старшие члены, особенно мама и папа, - правильно и лучше не бывает. Родители для ребёнка в возрасте до 7 лет являются образцом поведения и только более взрослые дети начинают критически оценивать поведение членов семьи. Именно в возрасте до 7 лет, когда родители ребёнка ещё водят его по улице за руку, систематическая, повседневная тренировка в движении, с постоянным личным примером всех членов семьи (об этом папа или мама обязаны напоминать другим членам семьи) могут создавать положительные или отрицательные привычки в правилах поведения на дороге. Об этом должны помнить все, когда они с ребёнком делают первые шаги на проезжую часть дороги.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Любой член семьи с ребёнком, которого он держит за руку, или ребёнок держится за сумку, может перебегать проезжую часть в неположенном месте или на запрещающий сигнал светофора. О том, что произошло нарушение правил, взрослый знает, а ребёнок или не знает, или предупреждает взрослого: «А нам учительница говорила, что по красному сигналу светофора переходить проезжую часть нельзя». В любом случае он в своём сознании эту дорожную ситуацию зафиксирует. Если можно с папой – значит, так можно вообще; если ничего не случилось при этом переходе, значит, никогда не случится.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Родители, помните!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Своими неправильными действиями вы закладываете в детях пренебрежительное отношение к своей безопасности и отрицательную привычку нарушать правила безопасного поведения на дороге. Никогда не нарушайте в присутствии детей Правила дорожного движения, иначе в ваше отсутствие они могут повторить ваши ошибки в подобной ситуации, цена которых иногда - жизнь и здоровье ваших детей.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Уважаемые взрослые, регулярно напоминайте детям об опасности, подстерегающей их на дороге. Уделяйте больше внимания Правилам дорожного движения. Обращайте внимание детей на то, что их необходимо не только знать, но и соблюдать. Всегда помните, что от вас во многом зависит безопасность детей на дороге. Настойчиво разъясняйте детям Правила дорожного движения и безопасного поведения на дороге, ежедневно напоминайте о необходимости быть внимательными!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Мы все - участники дорожного движения, в наших силах помочь детям выучить правила безопасного поведения на улице, своими действиями на дороге показывая пример детям. Провожая ребенка в школу, каждый раз необходимо использовать это время для того, чтобы объяснять детям правила дорожной безопасности, и, конечно же, самим никогда не подавать пример безрассудного поведения на дороге, как бы ни спешили </w:t>
      </w:r>
      <w:proofErr w:type="gramStart"/>
      <w:r w:rsidRPr="002F0D7C">
        <w:rPr>
          <w:rFonts w:ascii="Times New Roman" w:eastAsia="Times New Roman" w:hAnsi="Times New Roman" w:cs="Times New Roman"/>
          <w:sz w:val="24"/>
          <w:szCs w:val="24"/>
        </w:rPr>
        <w:t>и ни</w:t>
      </w:r>
      <w:proofErr w:type="gramEnd"/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опаздывали. Только совместными усилиями мы сможем оградить наших детей от беды!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>Как научить ребенка безопасному поведению на дороге?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>Надежное поведение обеспечивают только привычки, а их нельзя создать словами предостережения типа «будь осторожен» или «не перебегай проезжую часть». Только систематические, повседневные тренировки с постоянным личным примером родителей, начиная с дошкольного возраста, могут создать у него привычки.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Специалисты отмечают, что целесообразно формировать у детей </w:t>
      </w:r>
      <w:r w:rsidRPr="002F0D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четыре вида навыков</w:t>
      </w:r>
      <w:r w:rsidRPr="002F0D7C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1. Навык наблюдения.</w:t>
      </w:r>
      <w:r w:rsidRPr="002F0D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>Ребенок должен научиться видеть предметы, закрывающие обзор проезжей части, как «предметы опасные» или «предметы, скрывающие опасность». Для этого ему надо многократно показывать с тротуара эти предметы тогда, когда они скрывают или только что скрывали движущийся автомобиль. Чтобы ребенок сам видел их в роли скрывающих: стоящий автобус, грузовик, забор. У ребенка, собирающегося переходить проезжую часть, при виде этих предметов должен возникать вопрос: «Что отвлекает мое внимание при переходе проезжей части?! Осторожно - могу не заметить опасность!»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 xml:space="preserve">Родители должны показать ребенку с тротуара через дорогу автобус, на который можно было бы успеть, и рассказать ему один - два случая, когда пешеходы (или дети), стремясь успеть на автобус, не замечали приближающийся транспорт и попадали под него. Тогда, возможно, ребенок </w:t>
      </w:r>
      <w:proofErr w:type="gramStart"/>
      <w:r w:rsidRPr="002F0D7C">
        <w:rPr>
          <w:rFonts w:ascii="Times New Roman" w:eastAsia="Times New Roman" w:hAnsi="Times New Roman" w:cs="Times New Roman"/>
          <w:sz w:val="24"/>
          <w:szCs w:val="24"/>
        </w:rPr>
        <w:t>будет наблюдать внимательнее и</w:t>
      </w:r>
      <w:proofErr w:type="gramEnd"/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будет видеть автобус через дорогу не только как автобус, нужный ему, но и как автобус, отвлекающий внимание от опасности.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  <w:t>Пустынную улицу или улицу с нерегулярным и неинтенсивным движением транспорта ребенок должен научиться видеть как улицу обманчивую, потому, что именно на таких улицах дети часто выходят на проезжую часть, не посмотрев по сторонам. Из двора или с перекрестка неожиданно может появиться транспорт.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2. «Навык сопротивления» волнению или спешке.</w:t>
      </w:r>
      <w:r w:rsidRPr="002F0D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Когда ребенок спешит или взволнован, больше всего вероятность, что он забудет обо всем и будет действовать по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lastRenderedPageBreak/>
        <w:t>привычке (а привычки, напомним, формируются в бытовой среде!). Поэтому, ступая на проезжую часть, спешку или волнение надо оставить на тротуаре. При переходе - полное спокойствие, никакой спешки. Этот навык надо тренировать у ребенка личным примером родителей. Надо научиться говорить себе: «Петя, не спеши, минута не поможет».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3. Навык «переключения на проезжую часть».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Тротуар отделен от проезжей части улицы узенькой полоской бордюрного камня. Цвет у него такой же серый, как и у тротуара или дороги. А между тем он разделяет два разных мира, в каждом из которых свои законы. В первом ребенок проводит львиную долю своего времени и </w:t>
      </w:r>
      <w:proofErr w:type="spellStart"/>
      <w:r w:rsidRPr="002F0D7C">
        <w:rPr>
          <w:rFonts w:ascii="Times New Roman" w:eastAsia="Times New Roman" w:hAnsi="Times New Roman" w:cs="Times New Roman"/>
          <w:sz w:val="24"/>
          <w:szCs w:val="24"/>
        </w:rPr>
        <w:t>натренировывает</w:t>
      </w:r>
      <w:proofErr w:type="spellEnd"/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привычки. Во втором ребенок находится ничтожное время. Если бордюрный камень тротуара - граница, за которой бытовые навыки непригодны, надо научить ребенка замечать эту границу: замедлять движение, останавливаться, </w:t>
      </w:r>
      <w:proofErr w:type="gramStart"/>
      <w:r w:rsidRPr="002F0D7C">
        <w:rPr>
          <w:rFonts w:ascii="Times New Roman" w:eastAsia="Times New Roman" w:hAnsi="Times New Roman" w:cs="Times New Roman"/>
          <w:sz w:val="24"/>
          <w:szCs w:val="24"/>
        </w:rPr>
        <w:t>выдерживать</w:t>
      </w:r>
      <w:proofErr w:type="gramEnd"/>
      <w:r w:rsidRPr="002F0D7C">
        <w:rPr>
          <w:rFonts w:ascii="Times New Roman" w:eastAsia="Times New Roman" w:hAnsi="Times New Roman" w:cs="Times New Roman"/>
          <w:sz w:val="24"/>
          <w:szCs w:val="24"/>
        </w:rPr>
        <w:t xml:space="preserve"> хотя бы небольшую паузу для психологического переключения в связи с переходом в опасную зону.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4. Навык «переключения на самоконтроль».</w:t>
      </w:r>
      <w:r w:rsidRPr="002F0D7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t>Ребенок в быту привык двигаться автоматически, на основе привычки «вижу – действую». Мысли в это время могут быть совершенно не связаны с движением. На проезжей части следование таким привычкам недопустимо. Значит, на проезжей части нужно следить за собой, участвовать в движении, в оценке обстановки не только глазами но и мыслями. Необходимо выработать у детей навык сосредотачивать внимание на 10-15 с, которые требуются для перехода проезжей части.</w:t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  <w:r w:rsidRPr="002F0D7C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941BDF" w:rsidSect="00D2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4A6"/>
    <w:rsid w:val="009344A6"/>
    <w:rsid w:val="00941BDF"/>
    <w:rsid w:val="00A57025"/>
    <w:rsid w:val="00D2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2013-10-30T09:06:00Z</dcterms:created>
  <dcterms:modified xsi:type="dcterms:W3CDTF">2014-11-03T08:21:00Z</dcterms:modified>
</cp:coreProperties>
</file>