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104" w:rsidRPr="00500104" w:rsidRDefault="00500104" w:rsidP="00500104">
      <w:pPr>
        <w:spacing w:before="100" w:beforeAutospacing="1" w:after="100" w:afterAutospacing="1" w:line="240" w:lineRule="auto"/>
        <w:ind w:left="-851" w:right="-284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</w:rPr>
      </w:pPr>
      <w:r w:rsidRPr="00500104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</w:rPr>
        <w:t>Памятка для тех, кто решил обратиться в реабилитационный центр</w:t>
      </w:r>
    </w:p>
    <w:p w:rsidR="00500104" w:rsidRPr="00500104" w:rsidRDefault="00500104" w:rsidP="00500104">
      <w:pPr>
        <w:spacing w:before="100" w:beforeAutospacing="1" w:after="100" w:afterAutospacing="1" w:line="240" w:lineRule="auto"/>
        <w:ind w:left="-851" w:right="-284"/>
        <w:rPr>
          <w:rFonts w:ascii="Times New Roman" w:eastAsia="Times New Roman" w:hAnsi="Times New Roman" w:cs="Times New Roman"/>
          <w:sz w:val="24"/>
          <w:szCs w:val="24"/>
        </w:rPr>
      </w:pPr>
      <w:r w:rsidRPr="00500104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>1.</w:t>
      </w:r>
      <w:r w:rsidRPr="00500104">
        <w:rPr>
          <w:rFonts w:ascii="Times New Roman" w:eastAsia="Times New Roman" w:hAnsi="Times New Roman" w:cs="Times New Roman"/>
          <w:sz w:val="24"/>
          <w:szCs w:val="24"/>
        </w:rPr>
        <w:t xml:space="preserve"> Собрать о реабилитационном центре отзывы, по возможности среди тех, кто проходил в нем реабилитацию и убедиться, что в данной организации не применяются насильственные методы и не нарушаются права человека.</w:t>
      </w:r>
      <w:r w:rsidRPr="00500104">
        <w:rPr>
          <w:rFonts w:ascii="Times New Roman" w:eastAsia="Times New Roman" w:hAnsi="Times New Roman" w:cs="Times New Roman"/>
          <w:sz w:val="24"/>
          <w:szCs w:val="24"/>
        </w:rPr>
        <w:br/>
      </w:r>
      <w:r w:rsidRPr="00500104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>2.</w:t>
      </w:r>
      <w:r w:rsidRPr="00500104">
        <w:rPr>
          <w:rFonts w:ascii="Times New Roman" w:eastAsia="Times New Roman" w:hAnsi="Times New Roman" w:cs="Times New Roman"/>
          <w:sz w:val="24"/>
          <w:szCs w:val="24"/>
        </w:rPr>
        <w:t xml:space="preserve"> Если это реабилитационный центр, организованный общественной организацией или благотворительным фондом, необходимо удостовериться в наличии документов, подтверждающих регистрацию данной организации в органах Министерства Юстиции Российской Федерации.</w:t>
      </w:r>
      <w:r w:rsidRPr="00500104">
        <w:rPr>
          <w:rFonts w:ascii="Times New Roman" w:eastAsia="Times New Roman" w:hAnsi="Times New Roman" w:cs="Times New Roman"/>
          <w:sz w:val="24"/>
          <w:szCs w:val="24"/>
        </w:rPr>
        <w:br/>
      </w:r>
      <w:r w:rsidRPr="00500104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>3.</w:t>
      </w:r>
      <w:r w:rsidRPr="00500104">
        <w:rPr>
          <w:rFonts w:ascii="Times New Roman" w:eastAsia="Times New Roman" w:hAnsi="Times New Roman" w:cs="Times New Roman"/>
          <w:sz w:val="24"/>
          <w:szCs w:val="24"/>
        </w:rPr>
        <w:t xml:space="preserve"> При приеме на реабилитацию необходимо внимательно ознакомиться с договором, в котором должны быть указаны: условия оплаты, содержания, сроки реабилитационного процесса, обязанности сторон.</w:t>
      </w:r>
      <w:r w:rsidRPr="00500104">
        <w:rPr>
          <w:rFonts w:ascii="Times New Roman" w:eastAsia="Times New Roman" w:hAnsi="Times New Roman" w:cs="Times New Roman"/>
          <w:sz w:val="24"/>
          <w:szCs w:val="24"/>
        </w:rPr>
        <w:br/>
      </w:r>
      <w:r w:rsidRPr="00500104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>4.</w:t>
      </w:r>
      <w:r w:rsidRPr="00500104">
        <w:rPr>
          <w:rFonts w:ascii="Times New Roman" w:eastAsia="Times New Roman" w:hAnsi="Times New Roman" w:cs="Times New Roman"/>
          <w:sz w:val="24"/>
          <w:szCs w:val="24"/>
        </w:rPr>
        <w:t xml:space="preserve"> При себе необходимо иметь: паспорт, справки о прохождении флюорографии, ВИЧ/СПИД и гепатит</w:t>
      </w:r>
      <w:proofErr w:type="gramStart"/>
      <w:r w:rsidRPr="00500104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Pr="00500104">
        <w:rPr>
          <w:rFonts w:ascii="Times New Roman" w:eastAsia="Times New Roman" w:hAnsi="Times New Roman" w:cs="Times New Roman"/>
          <w:sz w:val="24"/>
          <w:szCs w:val="24"/>
        </w:rPr>
        <w:t>, полис обязательного медицинского страхования.</w:t>
      </w:r>
      <w:r w:rsidRPr="00500104"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p w:rsidR="00500104" w:rsidRPr="00500104" w:rsidRDefault="00500104" w:rsidP="00500104">
      <w:pPr>
        <w:spacing w:before="100" w:beforeAutospacing="1" w:after="100" w:afterAutospacing="1" w:line="240" w:lineRule="auto"/>
        <w:ind w:left="-851" w:right="-284"/>
        <w:rPr>
          <w:rFonts w:ascii="Times New Roman" w:eastAsia="Times New Roman" w:hAnsi="Times New Roman" w:cs="Times New Roman"/>
          <w:sz w:val="24"/>
          <w:szCs w:val="24"/>
        </w:rPr>
      </w:pPr>
      <w:r w:rsidRPr="00500104">
        <w:rPr>
          <w:rFonts w:ascii="Times New Roman" w:eastAsia="Times New Roman" w:hAnsi="Times New Roman" w:cs="Times New Roman"/>
          <w:sz w:val="24"/>
          <w:szCs w:val="24"/>
        </w:rPr>
        <w:t>Не пытайтесь бороться в одиночку, не делайте из этой болезни семейной тайны, обратитесь за помощью к специалистам.</w:t>
      </w:r>
      <w:r w:rsidRPr="00500104">
        <w:rPr>
          <w:rFonts w:ascii="Times New Roman" w:eastAsia="Times New Roman" w:hAnsi="Times New Roman" w:cs="Times New Roman"/>
          <w:sz w:val="24"/>
          <w:szCs w:val="24"/>
        </w:rPr>
        <w:br/>
      </w:r>
      <w:r w:rsidRPr="00500104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 xml:space="preserve">ЕСЛИ ВЫ НЕ ПОЛУЧИЛИ НЕОБХОДИМОЙ ПОМОЩИ </w:t>
      </w:r>
      <w:r w:rsidRPr="00500104">
        <w:rPr>
          <w:rFonts w:ascii="Times New Roman" w:eastAsia="Times New Roman" w:hAnsi="Times New Roman" w:cs="Times New Roman"/>
          <w:sz w:val="24"/>
          <w:szCs w:val="24"/>
        </w:rPr>
        <w:t xml:space="preserve">в своей беде, или остались ею не удовлетворены, </w:t>
      </w:r>
      <w:r w:rsidRPr="00500104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>ИЛИ У ВАС ЕСТЬ ИНФОРМАЦИЯ О ПРИМЕНЕНИИ НАСИЛЬСТВЕННЫХ МЕТОДОВ</w:t>
      </w:r>
      <w:r w:rsidRPr="00500104">
        <w:rPr>
          <w:rFonts w:ascii="Times New Roman" w:eastAsia="Times New Roman" w:hAnsi="Times New Roman" w:cs="Times New Roman"/>
          <w:sz w:val="24"/>
          <w:szCs w:val="24"/>
        </w:rPr>
        <w:t xml:space="preserve"> - обращайтесь в подразделение межведомственного взаимодействия в сфере профилактики Управления Федеральной службы Российской Федерации по </w:t>
      </w:r>
      <w:proofErr w:type="gramStart"/>
      <w:r w:rsidRPr="00500104">
        <w:rPr>
          <w:rFonts w:ascii="Times New Roman" w:eastAsia="Times New Roman" w:hAnsi="Times New Roman" w:cs="Times New Roman"/>
          <w:sz w:val="24"/>
          <w:szCs w:val="24"/>
        </w:rPr>
        <w:t>контролю за</w:t>
      </w:r>
      <w:proofErr w:type="gramEnd"/>
      <w:r w:rsidRPr="00500104">
        <w:rPr>
          <w:rFonts w:ascii="Times New Roman" w:eastAsia="Times New Roman" w:hAnsi="Times New Roman" w:cs="Times New Roman"/>
          <w:sz w:val="24"/>
          <w:szCs w:val="24"/>
        </w:rPr>
        <w:t xml:space="preserve"> оборотом наркотиков по Свердловской области, по телефону: </w:t>
      </w:r>
      <w:r w:rsidRPr="00500104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>251-83-49.</w:t>
      </w:r>
    </w:p>
    <w:p w:rsidR="00500104" w:rsidRPr="00500104" w:rsidRDefault="00500104" w:rsidP="00500104">
      <w:pPr>
        <w:spacing w:before="100" w:beforeAutospacing="1" w:after="100" w:afterAutospacing="1" w:line="240" w:lineRule="auto"/>
        <w:ind w:left="-851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104"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</w:rPr>
        <w:t>Телефон доверия УФСКН России по Свердловской области – 251-82-22</w:t>
      </w:r>
    </w:p>
    <w:p w:rsidR="00500104" w:rsidRPr="00500104" w:rsidRDefault="00500104" w:rsidP="00500104">
      <w:pPr>
        <w:spacing w:before="100" w:beforeAutospacing="1" w:after="100" w:afterAutospacing="1" w:line="240" w:lineRule="auto"/>
        <w:ind w:left="-851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0104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>О реабилитации лиц, имеющих наркотическую зависимость</w:t>
      </w:r>
    </w:p>
    <w:p w:rsidR="00500104" w:rsidRPr="00500104" w:rsidRDefault="00500104" w:rsidP="00500104">
      <w:pPr>
        <w:spacing w:before="100" w:beforeAutospacing="1" w:after="100" w:afterAutospacing="1" w:line="240" w:lineRule="auto"/>
        <w:ind w:left="-851" w:right="-284"/>
        <w:rPr>
          <w:rFonts w:ascii="Times New Roman" w:eastAsia="Times New Roman" w:hAnsi="Times New Roman" w:cs="Times New Roman"/>
          <w:sz w:val="24"/>
          <w:szCs w:val="24"/>
        </w:rPr>
      </w:pPr>
      <w:r w:rsidRPr="00500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Государственным </w:t>
      </w:r>
      <w:proofErr w:type="spellStart"/>
      <w:r w:rsidRPr="00500104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антинаркотическим</w:t>
      </w:r>
      <w:proofErr w:type="spellEnd"/>
      <w:r w:rsidRPr="00500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комитетом проведен анализ деятельности наркологических служб и общественных организаций в сфере реабилитации наркозависимых лиц на территории Российской Федерации.  Проблемы распространения наркотиков оказывают крайне негативное влияние на социально-психологическую атмосферу в обществе, экономику, политику, правопорядок, культуру, здоровье населения России. Наркомания и </w:t>
      </w:r>
      <w:proofErr w:type="spellStart"/>
      <w:r w:rsidRPr="00500104">
        <w:rPr>
          <w:rFonts w:ascii="Times New Roman" w:eastAsia="Times New Roman" w:hAnsi="Times New Roman" w:cs="Times New Roman"/>
          <w:color w:val="000000"/>
          <w:sz w:val="24"/>
          <w:szCs w:val="24"/>
        </w:rPr>
        <w:t>наркопреступность</w:t>
      </w:r>
      <w:proofErr w:type="spellEnd"/>
      <w:r w:rsidRPr="00500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имеют границ. Они разрушают общество, стимулируют рост преступности, коррупции, поражают людей независимо от социального положения, пола, религии и расы. Однако более всего от наркотиков страдают дети и молодежь, которые составляют около трех четвертей всех, втянутых в орбиту наркотизации.</w:t>
      </w:r>
      <w:r w:rsidRPr="005001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    Произошедшие в последние годы в России социально-экономические и другие изменения потребовали пересмотра принципов организации медицинской помощи больным наркоманией. В этой сфере потребовалось внедрение передового опыта профилактической деятельности, выработки прогрессивных методик и программ по реабилитации наркозависимых лиц. </w:t>
      </w:r>
      <w:r w:rsidRPr="005001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Одним из основных путей восстановления полноценного функционирования в обществе лиц, злоупотребляющих наркотиками, является реабилитация. Реабилитация в наркологии рассматривается как система медицинских, психологических, воспитательных, образовательных, социальных, правовых, трудовых мер, направленных на личностную </w:t>
      </w:r>
      <w:proofErr w:type="spellStart"/>
      <w:r w:rsidRPr="00500104">
        <w:rPr>
          <w:rFonts w:ascii="Times New Roman" w:eastAsia="Times New Roman" w:hAnsi="Times New Roman" w:cs="Times New Roman"/>
          <w:color w:val="000000"/>
          <w:sz w:val="24"/>
          <w:szCs w:val="24"/>
        </w:rPr>
        <w:t>реадаптацию</w:t>
      </w:r>
      <w:proofErr w:type="spellEnd"/>
      <w:r w:rsidRPr="00500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зависимых, их </w:t>
      </w:r>
      <w:proofErr w:type="spellStart"/>
      <w:r w:rsidRPr="00500104">
        <w:rPr>
          <w:rFonts w:ascii="Times New Roman" w:eastAsia="Times New Roman" w:hAnsi="Times New Roman" w:cs="Times New Roman"/>
          <w:color w:val="000000"/>
          <w:sz w:val="24"/>
          <w:szCs w:val="24"/>
        </w:rPr>
        <w:t>ресоциализацию</w:t>
      </w:r>
      <w:proofErr w:type="spellEnd"/>
      <w:r w:rsidRPr="00500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00104">
        <w:rPr>
          <w:rFonts w:ascii="Times New Roman" w:eastAsia="Times New Roman" w:hAnsi="Times New Roman" w:cs="Times New Roman"/>
          <w:color w:val="000000"/>
          <w:sz w:val="24"/>
          <w:szCs w:val="24"/>
        </w:rPr>
        <w:t>реинтеграцию</w:t>
      </w:r>
      <w:proofErr w:type="spellEnd"/>
      <w:r w:rsidRPr="00500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общество при условии отказа от психоактивных веществ, вызывающих зависимость.</w:t>
      </w:r>
      <w:r w:rsidRPr="005001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     В реабилитации лиц, страдающих зависимостью, существует значительное разнообразие методов и подходов: индивидуальное консультирование, индивидуальная психотерапия, групповая психотерапия, амбулаторная помощь, группы само- и взаимопомощи, религиозные общины, трудовые коммуны, терапевтические сообщества и другие методики. Все они достаточно тесно и эффективно сотрудничают.</w:t>
      </w:r>
      <w:r w:rsidRPr="005001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Пациентами реабилитационного центра являются больные наркологического профиля, нуждающиеся в особом типе восстановительной терапии для выработки и укрепления у них способности </w:t>
      </w:r>
      <w:proofErr w:type="spellStart"/>
      <w:r w:rsidRPr="00500104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самообеспечения</w:t>
      </w:r>
      <w:proofErr w:type="spellEnd"/>
      <w:r w:rsidRPr="00500104"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формирования положительных социальных установок, веры в свои силы, облегчения возвращения в общество, к труду, профессии.</w:t>
      </w:r>
    </w:p>
    <w:p w:rsidR="00500104" w:rsidRDefault="00500104" w:rsidP="00500104">
      <w:pPr>
        <w:spacing w:before="100" w:beforeAutospacing="1" w:after="100" w:afterAutospacing="1" w:line="240" w:lineRule="auto"/>
        <w:ind w:left="-851" w:righ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0104" w:rsidRPr="00500104" w:rsidRDefault="00500104" w:rsidP="00500104">
      <w:pPr>
        <w:spacing w:before="100" w:beforeAutospacing="1" w:after="100" w:afterAutospacing="1" w:line="240" w:lineRule="auto"/>
        <w:ind w:left="-851" w:right="-284"/>
        <w:rPr>
          <w:rFonts w:ascii="Times New Roman" w:eastAsia="Times New Roman" w:hAnsi="Times New Roman" w:cs="Times New Roman"/>
          <w:sz w:val="24"/>
          <w:szCs w:val="24"/>
        </w:rPr>
      </w:pPr>
      <w:r w:rsidRPr="0050010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состав реабилитационных центров могут входить различные лечебно-трудовые мастерские, учебные классы, студии, спортивные секции, деятельность которых полностью подчинена задачам реабилитации. При этом обеспечивается разнообразие занятий пациентов с учетом их индивидуальных особенностей.</w:t>
      </w:r>
    </w:p>
    <w:p w:rsidR="00500104" w:rsidRPr="00500104" w:rsidRDefault="00500104" w:rsidP="00500104">
      <w:pPr>
        <w:spacing w:before="100" w:beforeAutospacing="1" w:after="100" w:afterAutospacing="1" w:line="240" w:lineRule="auto"/>
        <w:ind w:left="-851" w:right="-28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0104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 больным наркоманией оказывается в государственных учреждениях, таких как:</w:t>
      </w:r>
      <w:r w:rsidRPr="005001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наркологические больницы;</w:t>
      </w:r>
      <w:r w:rsidRPr="005001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наркологические отделения больниц;</w:t>
      </w:r>
      <w:r w:rsidRPr="005001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диспансеры (наркологические, психоневрологические);</w:t>
      </w:r>
      <w:r w:rsidRPr="005001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поликлиники;</w:t>
      </w:r>
      <w:r w:rsidRPr="005001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центры наркологии (психолого-педагогической реабилитации и коррекции несовершеннолетних, злоупотребляющих наркотиками, лечебно – оздоровительные);</w:t>
      </w:r>
      <w:r w:rsidRPr="005001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институты (психотерапии и </w:t>
      </w:r>
      <w:proofErr w:type="spellStart"/>
      <w:r w:rsidRPr="00500104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саморегуляции</w:t>
      </w:r>
      <w:proofErr w:type="spellEnd"/>
      <w:r w:rsidRPr="00500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человека и НИИ психического здоровья).</w:t>
      </w:r>
      <w:proofErr w:type="gramEnd"/>
    </w:p>
    <w:p w:rsidR="00500104" w:rsidRPr="00500104" w:rsidRDefault="00500104" w:rsidP="00500104">
      <w:pPr>
        <w:spacing w:before="100" w:beforeAutospacing="1" w:after="100" w:afterAutospacing="1" w:line="240" w:lineRule="auto"/>
        <w:ind w:left="-851" w:right="-284"/>
        <w:rPr>
          <w:rFonts w:ascii="Times New Roman" w:eastAsia="Times New Roman" w:hAnsi="Times New Roman" w:cs="Times New Roman"/>
          <w:sz w:val="24"/>
          <w:szCs w:val="24"/>
        </w:rPr>
      </w:pPr>
      <w:r w:rsidRPr="00500104">
        <w:rPr>
          <w:rFonts w:ascii="Times New Roman" w:eastAsia="Times New Roman" w:hAnsi="Times New Roman" w:cs="Times New Roman"/>
          <w:color w:val="000000"/>
          <w:sz w:val="24"/>
          <w:szCs w:val="24"/>
        </w:rPr>
        <w:t>     </w:t>
      </w:r>
      <w:proofErr w:type="gramStart"/>
      <w:r w:rsidRPr="00500104">
        <w:rPr>
          <w:rFonts w:ascii="Times New Roman" w:eastAsia="Times New Roman" w:hAnsi="Times New Roman" w:cs="Times New Roman"/>
          <w:color w:val="000000"/>
          <w:sz w:val="24"/>
          <w:szCs w:val="24"/>
        </w:rPr>
        <w:t>В настоящее время для больных наркоманией появилась возможность обращаться за помощью не только в государственные, но и в негосударственные реабилитационные учреждения, региональные и городские центры здорового образа жизни, восстановления и социальной реабилитации личности, адаптации человека; общественные благотворительные организации содействия социальной реабилитации наркозависимых, детские, молодежные, женские и студенческие общественные организации, благотворительные фонды.</w:t>
      </w:r>
      <w:proofErr w:type="gramEnd"/>
      <w:r w:rsidRPr="0050010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001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На территории Свердловской области </w:t>
      </w:r>
      <w:r w:rsidRPr="00500104">
        <w:rPr>
          <w:rFonts w:ascii="Times New Roman" w:eastAsia="Times New Roman" w:hAnsi="Times New Roman" w:cs="Times New Roman"/>
          <w:i/>
          <w:iCs/>
          <w:color w:val="800000"/>
          <w:sz w:val="24"/>
          <w:szCs w:val="24"/>
        </w:rPr>
        <w:t>действуют 19 негосударственных учреждений</w:t>
      </w:r>
      <w:r w:rsidRPr="00500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занимающихся реабилитацией наркозависимых лиц. Из негосударственных реабилитационных центров можно выделить центры социальной реабилитации, созданные при непосредственном участии представителей религиозных </w:t>
      </w:r>
      <w:proofErr w:type="spellStart"/>
      <w:r w:rsidRPr="00500104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конфессий</w:t>
      </w:r>
      <w:proofErr w:type="spellEnd"/>
      <w:r w:rsidRPr="00500104">
        <w:rPr>
          <w:rFonts w:ascii="Times New Roman" w:eastAsia="Times New Roman" w:hAnsi="Times New Roman" w:cs="Times New Roman"/>
          <w:color w:val="000000"/>
          <w:sz w:val="24"/>
          <w:szCs w:val="24"/>
        </w:rPr>
        <w:t>. Все эти реабилитационные центры основываются на духовных аспектах реабилитации. Духовные наставники через молитвы и трудовые послушания внушают наркозависимым, что главным в реабилитации и освобождении от наркотической зависимости является изменение образа жизни. При этом очень важно выбрать правильно реабилитационный центр.</w:t>
      </w:r>
    </w:p>
    <w:p w:rsidR="00000000" w:rsidRPr="00500104" w:rsidRDefault="00500104" w:rsidP="00500104">
      <w:pPr>
        <w:ind w:left="-851" w:right="-284"/>
        <w:rPr>
          <w:rFonts w:ascii="Times New Roman" w:hAnsi="Times New Roman" w:cs="Times New Roman"/>
        </w:rPr>
      </w:pPr>
      <w:hyperlink r:id="rId4" w:history="1">
        <w:r w:rsidRPr="00500104">
          <w:rPr>
            <w:rStyle w:val="a6"/>
            <w:rFonts w:ascii="Times New Roman" w:hAnsi="Times New Roman" w:cs="Times New Roman"/>
          </w:rPr>
          <w:t>http://www.66.fskn.gov.ru/5437/5489/_aview_b25</w:t>
        </w:r>
      </w:hyperlink>
    </w:p>
    <w:p w:rsidR="00500104" w:rsidRDefault="00500104" w:rsidP="00500104">
      <w:pPr>
        <w:ind w:left="-851" w:right="-284"/>
      </w:pPr>
    </w:p>
    <w:sectPr w:rsidR="00500104" w:rsidSect="00500104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500104"/>
    <w:rsid w:val="00500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01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010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00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00104"/>
    <w:rPr>
      <w:b/>
      <w:bCs/>
    </w:rPr>
  </w:style>
  <w:style w:type="character" w:styleId="a5">
    <w:name w:val="Emphasis"/>
    <w:basedOn w:val="a0"/>
    <w:uiPriority w:val="20"/>
    <w:qFormat/>
    <w:rsid w:val="00500104"/>
    <w:rPr>
      <w:i/>
      <w:iCs/>
    </w:rPr>
  </w:style>
  <w:style w:type="character" w:styleId="a6">
    <w:name w:val="Hyperlink"/>
    <w:basedOn w:val="a0"/>
    <w:uiPriority w:val="99"/>
    <w:unhideWhenUsed/>
    <w:rsid w:val="005001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9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66.fskn.gov.ru/5437/5489/_aview_b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841</Words>
  <Characters>4794</Characters>
  <Application>Microsoft Office Word</Application>
  <DocSecurity>0</DocSecurity>
  <Lines>39</Lines>
  <Paragraphs>11</Paragraphs>
  <ScaleCrop>false</ScaleCrop>
  <Company>School№77</Company>
  <LinksUpToDate>false</LinksUpToDate>
  <CharactersWithSpaces>5624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2014-11-26T12:26:00Z</dcterms:created>
  <dcterms:modified xsi:type="dcterms:W3CDTF">2014-11-26T12:30:00Z</dcterms:modified>
</cp:coreProperties>
</file>